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rápida de aplicación de 5S en oficina administrativa – Recursos Humanos</w:t>
      </w:r>
    </w:p>
    <w:p>
      <w:r>
        <w:t>La metodología 5S es una herramienta de orden y disciplina japonesa aplicada a entornos de trabajo. En oficinas administrativas como Recursos Humanos, permite mejorar la eficiencia, la organización y la imagen profesional. A continuación, se presenta una guía rápida para su implementación.</w:t>
      </w:r>
    </w:p>
    <w:p>
      <w:pPr>
        <w:pStyle w:val="Heading2"/>
      </w:pPr>
      <w:r>
        <w:t>1. Seiri (Clasificar) – Elimina lo innecesario</w:t>
      </w:r>
    </w:p>
    <w:p>
      <w:pPr>
        <w:pStyle w:val="ListBullet"/>
      </w:pPr>
      <w:r>
        <w:t>Revisa cajones, archivadores y escritorio.</w:t>
      </w:r>
    </w:p>
    <w:p>
      <w:pPr>
        <w:pStyle w:val="ListBullet"/>
      </w:pPr>
      <w:r>
        <w:t>Saca documentos duplicados, papeles caducados, útiles de oficina en exceso.</w:t>
      </w:r>
    </w:p>
    <w:p>
      <w:pPr>
        <w:pStyle w:val="ListBullet"/>
      </w:pPr>
      <w:r>
        <w:t>Pregúntate: ¿Esto lo uso cada semana? Si no, archiva o elimina.</w:t>
      </w:r>
    </w:p>
    <w:p>
      <w:pPr>
        <w:pStyle w:val="ListBullet"/>
      </w:pPr>
      <w:r>
        <w:t>Ejemplo: contratos antiguos → digitalízalos y guárdalos en nube, no en físico.</w:t>
      </w:r>
    </w:p>
    <w:p>
      <w:pPr>
        <w:pStyle w:val="Heading2"/>
      </w:pPr>
      <w:r>
        <w:t>2. Seiton (Ordenar) – Cada cosa en su lugar</w:t>
      </w:r>
    </w:p>
    <w:p>
      <w:pPr>
        <w:pStyle w:val="ListBullet"/>
      </w:pPr>
      <w:r>
        <w:t>Define un sitio fijo para lo que realmente necesitas.</w:t>
      </w:r>
    </w:p>
    <w:p>
      <w:pPr>
        <w:pStyle w:val="ListBullet"/>
      </w:pPr>
      <w:r>
        <w:t>Ejemplos:</w:t>
      </w:r>
    </w:p>
    <w:p>
      <w:pPr>
        <w:pStyle w:val="ListBullet"/>
      </w:pPr>
      <w:r>
        <w:t xml:space="preserve">  • Bandeja de entrada (documentos pendientes).</w:t>
      </w:r>
    </w:p>
    <w:p>
      <w:pPr>
        <w:pStyle w:val="ListBullet"/>
      </w:pPr>
      <w:r>
        <w:t xml:space="preserve">  • Bandeja de salida (documentos listos).</w:t>
      </w:r>
    </w:p>
    <w:p>
      <w:pPr>
        <w:pStyle w:val="ListBullet"/>
      </w:pPr>
      <w:r>
        <w:t xml:space="preserve">  • Lápices, calculadora, sellos → cada uno en su contenedor.</w:t>
      </w:r>
    </w:p>
    <w:p>
      <w:pPr>
        <w:pStyle w:val="ListBullet"/>
      </w:pPr>
      <w:r>
        <w:t>En digital: carpetas claras (Ejemplo: “Clientes 2025 &gt; Contratos &gt; Activos”).</w:t>
      </w:r>
    </w:p>
    <w:p>
      <w:pPr>
        <w:pStyle w:val="Heading2"/>
      </w:pPr>
      <w:r>
        <w:t>3. Seiso (Limpiar) – Cuida tu espacio</w:t>
      </w:r>
    </w:p>
    <w:p>
      <w:pPr>
        <w:pStyle w:val="ListBullet"/>
      </w:pPr>
      <w:r>
        <w:t>Dedica 5 minutos al día para limpiar tu escritorio y computador.</w:t>
      </w:r>
    </w:p>
    <w:p>
      <w:pPr>
        <w:pStyle w:val="ListBullet"/>
      </w:pPr>
      <w:r>
        <w:t>Pantalla, teclado, cables → sin polvo, sin manchas.</w:t>
      </w:r>
    </w:p>
    <w:p>
      <w:pPr>
        <w:pStyle w:val="ListBullet"/>
      </w:pPr>
      <w:r>
        <w:t>Mantén escritorio visual de PC sin íconos innecesarios (orden digital también cuenta).</w:t>
      </w:r>
    </w:p>
    <w:p>
      <w:pPr>
        <w:pStyle w:val="Heading2"/>
      </w:pPr>
      <w:r>
        <w:t>4. Seiketsu (Estandarizar) – Reglas claras</w:t>
      </w:r>
    </w:p>
    <w:p>
      <w:pPr>
        <w:pStyle w:val="ListBullet"/>
      </w:pPr>
      <w:r>
        <w:t>Define normas visuales simples:</w:t>
      </w:r>
    </w:p>
    <w:p>
      <w:pPr>
        <w:pStyle w:val="ListBullet"/>
      </w:pPr>
      <w:r>
        <w:t xml:space="preserve">  • Rotulación de archivadores.</w:t>
      </w:r>
    </w:p>
    <w:p>
      <w:pPr>
        <w:pStyle w:val="ListBullet"/>
      </w:pPr>
      <w:r>
        <w:t xml:space="preserve">  • Código de colores para carpetas (rojo = urgente, verde = en curso, azul = terminado).</w:t>
      </w:r>
    </w:p>
    <w:p>
      <w:pPr>
        <w:pStyle w:val="ListBullet"/>
      </w:pPr>
      <w:r>
        <w:t>Checklist semanal: revisión de papeles, respaldo digital, limpieza rápida.</w:t>
      </w:r>
    </w:p>
    <w:p>
      <w:pPr>
        <w:pStyle w:val="Heading2"/>
      </w:pPr>
      <w:r>
        <w:t>5. Shitsuke (Disciplina) – Hábito sostenible</w:t>
      </w:r>
    </w:p>
    <w:p>
      <w:pPr>
        <w:pStyle w:val="ListBullet"/>
      </w:pPr>
      <w:r>
        <w:t>Haz mini-rutinas:</w:t>
      </w:r>
    </w:p>
    <w:p>
      <w:pPr>
        <w:pStyle w:val="ListBullet"/>
      </w:pPr>
      <w:r>
        <w:t xml:space="preserve">  • 5 minutos al final del día para ordenar.</w:t>
      </w:r>
    </w:p>
    <w:p>
      <w:pPr>
        <w:pStyle w:val="ListBullet"/>
      </w:pPr>
      <w:r>
        <w:t xml:space="preserve">  • Un día al mes para depuración mayor.</w:t>
      </w:r>
    </w:p>
    <w:p>
      <w:pPr>
        <w:pStyle w:val="ListBullet"/>
      </w:pPr>
      <w:r>
        <w:t>Involucra a tu equipo: cada quien cuida su espacio.</w:t>
      </w:r>
    </w:p>
    <w:p>
      <w:pPr>
        <w:pStyle w:val="ListBullet"/>
      </w:pPr>
      <w:r>
        <w:t>Refuerza con frases visibles: “Un escritorio limpio es una mente clara”.</w:t>
      </w:r>
    </w:p>
    <w:p>
      <w:pPr>
        <w:pStyle w:val="Heading2"/>
      </w:pPr>
      <w:r>
        <w:t>🌟 Resultado esperado</w:t>
      </w:r>
    </w:p>
    <w:p>
      <w:r>
        <w:t>- Reducción de pérdida de tiempo buscando documentos.</w:t>
        <w:br/>
        <w:t>- Imagen más profesional frente a clientes/visitas.</w:t>
        <w:br/>
        <w:t>- Menos estrés por desorden.</w:t>
        <w:br/>
        <w:t>- Mayor productividad porque tu foco está en lo importante.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